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7B" w:rsidRPr="00160022" w:rsidRDefault="00B7277B" w:rsidP="00B72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38 «Росинка»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Default="00B7277B" w:rsidP="00B727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</w:t>
      </w:r>
    </w:p>
    <w:p w:rsidR="00B7277B" w:rsidRPr="00B70EB9" w:rsidRDefault="00B7277B" w:rsidP="00B7277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</w:t>
      </w:r>
      <w:r w:rsidR="00D414D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Игровые технологии в ДОУ</w:t>
      </w:r>
      <w:bookmarkStart w:id="0" w:name="_GoBack"/>
      <w:bookmarkEnd w:id="0"/>
      <w:r w:rsidRPr="00B70EB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»</w:t>
      </w:r>
    </w:p>
    <w:p w:rsidR="00B7277B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Фокина Н.И., воспитатель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Рубцовск, 2022</w:t>
      </w: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77B" w:rsidRPr="00160022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77B" w:rsidRPr="00905F37" w:rsidRDefault="00B7277B" w:rsidP="00B72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5F37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  <w:t> </w:t>
      </w:r>
    </w:p>
    <w:p w:rsidR="00B7277B" w:rsidRDefault="00B7277B" w:rsidP="00B7277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lastRenderedPageBreak/>
        <w:br/>
      </w:r>
    </w:p>
    <w:p w:rsidR="00B7277B" w:rsidRDefault="00B7277B" w:rsidP="00B7277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Тема: «Игровые технологии в ДОУ».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игра- средство активного обогащения личности, поскольку представляет свободный выбор разнообразных общественно-значимых ролей и положений, обеспечивает ребенку деятельностью, развивающей его неограниченные возможности, таланты в наиболее целесообразном применении.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Игра- вид непродуктивной деятельности, мотив которой заключается в самом процессе, а целью является получение удовлетворения играющим.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 можно понимать по разному: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игра- особый вид человеческой деятельности;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игра- средство влияния на играющих (так как она специально организуется и имеет определенную цель);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-игра- особый набор правил, требующих своего исполнения;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-игра- особый способ условного присвоения мира;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-игра- как форма педагогической деятельности.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любой игре может быть реализован весь комплекс нижеприведенных функций: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  эмоционально развивающая функция 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диагностическая функция - раскрываются скрытые таланты;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 релаксационная функция - снижается излишнее напряжение;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 компенсаторная функция - дает человеку то, что ему не хватает;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  коммуникативная функция - является великолепным средством для общения;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   функция самореализации- служит средством для достижения желаний и реализации возможностей;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  социокультурная функция- в процессе игры человек осваивает социокультурные нормы и правила поведения;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   терапевтическая функция- может служить средством лечения психических расстройств человека.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качественной , полезной игры сложный и кропотливый процесс. Педагог должен мастерски владеть этим искусством (точно сформулировать правила, организовать пространство, выбрать подходящее время, определить сюжет игры, подобрать игровой реквизит и грамотно организовать начало и финал ) При организации игры он должен выбрать  в качестве основной цели одну- две функции, которые будут для него наиболее важными.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Классификация детских игр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Роль игры в воспитании и её развивающий потенциал поистине огромны. Помимо развивающей, обучающей и воспитательной функций игра обладает еще "диагностическим, коррекционным потенциалом.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современной педагогической литературе изложен достаточно широкий спектр подходов к классификации игр. Остановимся лишь на некоторых. А.В. </w:t>
      </w:r>
      <w:r>
        <w:rPr>
          <w:rStyle w:val="c1"/>
          <w:color w:val="000000"/>
          <w:sz w:val="28"/>
          <w:szCs w:val="28"/>
        </w:rPr>
        <w:lastRenderedPageBreak/>
        <w:t>Запорожец и А.П. Усова разработали следующую классификацию детских игр: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Рисунок 1. Классификация игр с правилами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Согласно этой классификации игр игры имеют: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Готовое содержание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Заранее установленную последовательность действий.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игр: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Решение поставленной задачи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Четкое выполнение правил игры.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тип отражает особенную роль игры в воспитании. Так например роль подвижных игр в воспитании высока, так как они развивают физическую активность ребёнка и умственные способности, потому что помимо ловкости и определённой физической подготовки подвижные игры требуют сообразительности.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существует классификация детских игр по сюжетно-ролевому признаку: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Рисунок 2. Классификация по типу игры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Активность в творческих играх направлена на выполнение замысла, развитие сюжета игры.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Особенность игры: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Дети сами выбирают тему игры.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Развивают сюжет.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Распределяют роли.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Подбирают нужные игрушки и атрибуты.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Роль взрослого в игре: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Побуждает к игре.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Тактически руководит игрой.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Развивает фантазию детей.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Сохраняет самодеятельность детей.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Роль игры в воспитании в детском саду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Начиная организацию игры в детском саду, воспитатели опираются уже на достигнутый уровень развития ребят, их склонности, привычки, способности, а затем планомерно перестраивают существующие интересы детей на желаемые, повышая к ним требования, терпеливо и настойчиво работая над их духовным ростом.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Воспитателям в детском саду важно опираться на роль игры в воспитании. Но им нельзя отождествлять у ребёнка игру только с развлечением. Пусть некоторые игры будут веселым развлечением, а иные любимым занятием в часы досуга. Хорошо, если никто не скучает, все заняты делом, интересной игрой. Но не только это определяет неразрывную связь игры со всем процессом воспитания. Многое зависит от методики и техники их организации, от стиля игры, а главное от ее качества. Только таким образом реализуется роль игры в воспитании.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Роль игры в воспитании состоит в том,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игры действительно увлекли ребят, то воспитатель имеет в своем распоряжении и необходимые иногда меры наказания, вплоть до исключения детей из игры за нарушение правил, за плохое поведение.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Несмотря на большую роль игры в воспитании ее нельзя обособлять, считать моносредством, рассчитывать путем только одних игр воспитывать детей.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Велика роль игры в воспитании правильного отношения к труду. Очень часто можно так удачно скомпоновать игру с трудовым процессом, что она украсит труд, воспитает постоянную любовь к нему, поможет успешно овладеть мастерством.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установленные правила, выполнять требования дисциплины.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планировании работы на учебный год воспитатели ставят перед собой цели и задачи, посредством которых они будут развивать творческие способности учащихся, физические возможности детей, помогать создавать дружный детский коллектив, т.е. максимально использовать роль игры в воспитании. Вот почему игры во всем своем многообразии широко применяются в воспитательной работе с детьми.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Используя игровые технологии в образовательном процессе, взрослому необходимо обладать эмпатией,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</w:t>
      </w:r>
      <w:r>
        <w:rPr>
          <w:rStyle w:val="c1"/>
          <w:color w:val="000000"/>
          <w:sz w:val="28"/>
          <w:szCs w:val="28"/>
        </w:rPr>
        <w:lastRenderedPageBreak/>
        <w:t>для развития ребенка и создания положительной атмосферы сотрудничества со взрослым.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В дальнейшем важной особенностью игровых технологий, которые     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Игровые технологии, направленные на развитие восприятия.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детей З-х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Игровые технологии могут быть направлены и на развитие внимания.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Игровые технологии помогают в развитии памяти,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На развитие образного и логического мышления 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С помощью игровых технологий развиваются и творческие способности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игры- придумки, игры – фантазирования.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со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</w:t>
      </w:r>
      <w:r>
        <w:rPr>
          <w:rStyle w:val="c1"/>
          <w:color w:val="000000"/>
          <w:sz w:val="28"/>
          <w:szCs w:val="28"/>
        </w:rPr>
        <w:lastRenderedPageBreak/>
        <w:t>преобладать сюжетно-ролевые игры с отображением отношений людей. В качестве одного из эффективных видов игротерапевтических средств используются народные игры с куклами, потешками, хороводами, играми-шутками.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др.).</w:t>
      </w:r>
    </w:p>
    <w:p w:rsidR="00B7277B" w:rsidRDefault="00B7277B" w:rsidP="00B727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        </w:t>
      </w:r>
    </w:p>
    <w:p w:rsidR="003B5388" w:rsidRDefault="00D414D6"/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A"/>
    <w:rsid w:val="00812F0A"/>
    <w:rsid w:val="0085424E"/>
    <w:rsid w:val="00B7277B"/>
    <w:rsid w:val="00D414D6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39B0"/>
  <w15:chartTrackingRefBased/>
  <w15:docId w15:val="{E4AA8096-D09C-4BBA-A75E-5D1CBE6D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277B"/>
  </w:style>
  <w:style w:type="character" w:customStyle="1" w:styleId="c14">
    <w:name w:val="c14"/>
    <w:basedOn w:val="a0"/>
    <w:rsid w:val="00B7277B"/>
  </w:style>
  <w:style w:type="paragraph" w:customStyle="1" w:styleId="c3">
    <w:name w:val="c3"/>
    <w:basedOn w:val="a"/>
    <w:rsid w:val="00B7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77B"/>
  </w:style>
  <w:style w:type="paragraph" w:customStyle="1" w:styleId="c19">
    <w:name w:val="c19"/>
    <w:basedOn w:val="a"/>
    <w:rsid w:val="00B7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2024-02-16T03:20:00Z</dcterms:created>
  <dcterms:modified xsi:type="dcterms:W3CDTF">2024-02-16T03:23:00Z</dcterms:modified>
</cp:coreProperties>
</file>